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B67" w:rsidRDefault="009C114D" w:rsidP="009C11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14D">
        <w:rPr>
          <w:rFonts w:ascii="Times New Roman" w:hAnsi="Times New Roman" w:cs="Times New Roman"/>
          <w:b/>
          <w:sz w:val="28"/>
          <w:szCs w:val="28"/>
        </w:rPr>
        <w:t>Сведения об учредителе образовательной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9C114D" w:rsidRPr="009C114D" w:rsidTr="009C114D">
        <w:tc>
          <w:tcPr>
            <w:tcW w:w="2943" w:type="dxa"/>
          </w:tcPr>
          <w:p w:rsidR="009C114D" w:rsidRPr="009C114D" w:rsidRDefault="009C114D" w:rsidP="009C1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14D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УЧРЕДИТЕЛЬ:</w:t>
            </w:r>
          </w:p>
        </w:tc>
        <w:tc>
          <w:tcPr>
            <w:tcW w:w="6628" w:type="dxa"/>
          </w:tcPr>
          <w:p w:rsidR="009C114D" w:rsidRPr="009C114D" w:rsidRDefault="009C114D" w:rsidP="009C1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1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учредителем и собственником имущества Учреждения является муниципальное образование Новокузнецкий городской округ. Функции и полномочия Учредителя осуществляются Комитетом образования и науки администрации города Новокузнецка (далее – Учредитель).</w:t>
            </w:r>
          </w:p>
        </w:tc>
      </w:tr>
      <w:tr w:rsidR="009C114D" w:rsidRPr="009C114D" w:rsidTr="009C114D">
        <w:tc>
          <w:tcPr>
            <w:tcW w:w="2943" w:type="dxa"/>
          </w:tcPr>
          <w:p w:rsidR="009C114D" w:rsidRPr="009C114D" w:rsidRDefault="009C114D" w:rsidP="009C1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14D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Полное наименование</w:t>
            </w:r>
          </w:p>
        </w:tc>
        <w:tc>
          <w:tcPr>
            <w:tcW w:w="6628" w:type="dxa"/>
          </w:tcPr>
          <w:p w:rsidR="009C114D" w:rsidRPr="009C114D" w:rsidRDefault="009C114D" w:rsidP="009C1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1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Комитет образования и науки А</w:t>
            </w:r>
            <w:r w:rsidRPr="009C11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дминистрации </w:t>
            </w:r>
            <w:r w:rsidRPr="009C11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Новокузнецка</w:t>
            </w:r>
            <w:r w:rsidRPr="009C11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C114D" w:rsidRPr="009C114D" w:rsidTr="009C114D">
        <w:tc>
          <w:tcPr>
            <w:tcW w:w="2943" w:type="dxa"/>
          </w:tcPr>
          <w:p w:rsidR="009C114D" w:rsidRPr="009C114D" w:rsidRDefault="009C114D" w:rsidP="009C1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1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руководителя</w:t>
            </w:r>
          </w:p>
        </w:tc>
        <w:tc>
          <w:tcPr>
            <w:tcW w:w="6628" w:type="dxa"/>
          </w:tcPr>
          <w:p w:rsidR="009C114D" w:rsidRPr="009C114D" w:rsidRDefault="009C114D" w:rsidP="009C1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11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Круль</w:t>
            </w:r>
            <w:proofErr w:type="spellEnd"/>
            <w:r w:rsidRPr="009C11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Светлана Васильевна</w:t>
            </w:r>
          </w:p>
        </w:tc>
      </w:tr>
      <w:tr w:rsidR="009C114D" w:rsidRPr="009C114D" w:rsidTr="009C114D">
        <w:tc>
          <w:tcPr>
            <w:tcW w:w="2943" w:type="dxa"/>
          </w:tcPr>
          <w:p w:rsidR="009C114D" w:rsidRPr="009C114D" w:rsidRDefault="009C114D" w:rsidP="009C1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1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 руководителя</w:t>
            </w:r>
          </w:p>
        </w:tc>
        <w:tc>
          <w:tcPr>
            <w:tcW w:w="6628" w:type="dxa"/>
          </w:tcPr>
          <w:p w:rsidR="009C114D" w:rsidRPr="009C114D" w:rsidRDefault="009C114D" w:rsidP="009C1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1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Председатель </w:t>
            </w:r>
            <w:proofErr w:type="spellStart"/>
            <w:r w:rsidRPr="009C11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КОиН</w:t>
            </w:r>
            <w:proofErr w:type="spellEnd"/>
          </w:p>
        </w:tc>
      </w:tr>
      <w:tr w:rsidR="009C114D" w:rsidRPr="009C114D" w:rsidTr="009C114D">
        <w:tc>
          <w:tcPr>
            <w:tcW w:w="2943" w:type="dxa"/>
          </w:tcPr>
          <w:p w:rsidR="009C114D" w:rsidRPr="009C114D" w:rsidRDefault="009C114D" w:rsidP="009C1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1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нахождения</w:t>
            </w:r>
          </w:p>
        </w:tc>
        <w:tc>
          <w:tcPr>
            <w:tcW w:w="6628" w:type="dxa"/>
          </w:tcPr>
          <w:p w:rsidR="009C114D" w:rsidRPr="009C114D" w:rsidRDefault="009C114D" w:rsidP="009C1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1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654080, Сибирский федеральный округ, Кемеровская область-Кузбасс, г. Новокузнецк, ул. Кирова, 71,каб. 524 (приемная). </w:t>
            </w:r>
          </w:p>
        </w:tc>
      </w:tr>
      <w:tr w:rsidR="009C114D" w:rsidRPr="009C114D" w:rsidTr="009C114D">
        <w:tc>
          <w:tcPr>
            <w:tcW w:w="2943" w:type="dxa"/>
          </w:tcPr>
          <w:p w:rsidR="009C114D" w:rsidRPr="009C114D" w:rsidRDefault="009C114D" w:rsidP="009C1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1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официального сайта</w:t>
            </w:r>
          </w:p>
        </w:tc>
        <w:tc>
          <w:tcPr>
            <w:tcW w:w="6628" w:type="dxa"/>
          </w:tcPr>
          <w:p w:rsidR="009C114D" w:rsidRPr="009C114D" w:rsidRDefault="009C114D" w:rsidP="009C1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" w:history="1">
              <w:r w:rsidRPr="009C114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http://www.koin-nkz.ru/</w:t>
              </w:r>
            </w:hyperlink>
          </w:p>
        </w:tc>
      </w:tr>
      <w:tr w:rsidR="009C114D" w:rsidRPr="009C114D" w:rsidTr="009C114D">
        <w:tc>
          <w:tcPr>
            <w:tcW w:w="2943" w:type="dxa"/>
          </w:tcPr>
          <w:p w:rsidR="009C114D" w:rsidRPr="009C114D" w:rsidRDefault="009C114D" w:rsidP="009C1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1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Контактные телефоны и факсы</w:t>
            </w:r>
          </w:p>
        </w:tc>
        <w:tc>
          <w:tcPr>
            <w:tcW w:w="6628" w:type="dxa"/>
          </w:tcPr>
          <w:p w:rsidR="009C114D" w:rsidRPr="009C114D" w:rsidRDefault="009C114D" w:rsidP="009C1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1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(3843) 32-15-74</w:t>
            </w:r>
          </w:p>
        </w:tc>
      </w:tr>
      <w:tr w:rsidR="009C114D" w:rsidRPr="009C114D" w:rsidTr="009C114D">
        <w:tc>
          <w:tcPr>
            <w:tcW w:w="2943" w:type="dxa"/>
          </w:tcPr>
          <w:p w:rsidR="009C114D" w:rsidRPr="009C114D" w:rsidRDefault="009C114D" w:rsidP="009C1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1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Контактные адреса электронной почты</w:t>
            </w:r>
          </w:p>
        </w:tc>
        <w:tc>
          <w:tcPr>
            <w:tcW w:w="6628" w:type="dxa"/>
          </w:tcPr>
          <w:p w:rsidR="009C114D" w:rsidRPr="009C114D" w:rsidRDefault="009C114D" w:rsidP="009C1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1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obrazov@admnkz.info</w:t>
            </w:r>
          </w:p>
        </w:tc>
      </w:tr>
      <w:tr w:rsidR="009C114D" w:rsidRPr="009C114D" w:rsidTr="009C114D">
        <w:tc>
          <w:tcPr>
            <w:tcW w:w="2943" w:type="dxa"/>
          </w:tcPr>
          <w:p w:rsidR="009C114D" w:rsidRPr="009C114D" w:rsidRDefault="009C114D" w:rsidP="009C114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11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Приемный день</w:t>
            </w:r>
          </w:p>
        </w:tc>
        <w:tc>
          <w:tcPr>
            <w:tcW w:w="6628" w:type="dxa"/>
          </w:tcPr>
          <w:p w:rsidR="009C114D" w:rsidRPr="009C114D" w:rsidRDefault="009C114D" w:rsidP="009C114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C11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среда 13.00-15.00 предварительная запись </w:t>
            </w:r>
            <w:proofErr w:type="gramStart"/>
            <w:r w:rsidRPr="009C11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</w:t>
            </w:r>
            <w:proofErr w:type="gramEnd"/>
            <w:r w:rsidRPr="009C11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тел 32-15-74</w:t>
            </w:r>
          </w:p>
        </w:tc>
      </w:tr>
    </w:tbl>
    <w:p w:rsidR="009C114D" w:rsidRDefault="009C114D" w:rsidP="009C11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14D" w:rsidRPr="009C114D" w:rsidRDefault="009C114D" w:rsidP="009C114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C114D" w:rsidRPr="009C1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14D"/>
    <w:rsid w:val="003C2202"/>
    <w:rsid w:val="008E0CC9"/>
    <w:rsid w:val="009C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C11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C11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in-nk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Талдыкин</dc:creator>
  <cp:lastModifiedBy>Андрей Талдыкин</cp:lastModifiedBy>
  <cp:revision>1</cp:revision>
  <dcterms:created xsi:type="dcterms:W3CDTF">2024-08-14T00:11:00Z</dcterms:created>
  <dcterms:modified xsi:type="dcterms:W3CDTF">2024-08-14T00:18:00Z</dcterms:modified>
</cp:coreProperties>
</file>